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26" w:rsidRDefault="00B07F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3895725" cy="2476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9BE" w:rsidRPr="00E305C9" w:rsidRDefault="002822D0" w:rsidP="000C69BE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>The Bigger Picture</w:t>
                            </w:r>
                            <w:r w:rsidR="00EA10ED"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>: Reading</w:t>
                            </w:r>
                            <w:r w:rsidR="000C69BE" w:rsidRPr="00E305C9">
                              <w:rPr>
                                <w:rFonts w:ascii="Twinkl Cursive Looped" w:hAnsi="Twinkl Cursive Looped"/>
                                <w:b/>
                                <w:sz w:val="20"/>
                              </w:rPr>
                              <w:t xml:space="preserve"> Progression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.75pt;width:306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" fillcolor="#e2efd9 [665]" stroked="f" strokeweight=".5pt">
                <v:textbox>
                  <w:txbxContent>
                    <w:p w:rsidR="000C69BE" w:rsidRPr="00E305C9" w:rsidRDefault="002822D0" w:rsidP="000C69BE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0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20"/>
                        </w:rPr>
                        <w:t>The Bigger Picture</w:t>
                      </w:r>
                      <w:r w:rsidR="00EA10ED">
                        <w:rPr>
                          <w:rFonts w:ascii="Twinkl Cursive Looped" w:hAnsi="Twinkl Cursive Looped"/>
                          <w:b/>
                          <w:sz w:val="20"/>
                        </w:rPr>
                        <w:t>: Reading</w:t>
                      </w:r>
                      <w:r w:rsidR="000C69BE" w:rsidRPr="00E305C9">
                        <w:rPr>
                          <w:rFonts w:ascii="Twinkl Cursive Looped" w:hAnsi="Twinkl Cursive Looped"/>
                          <w:b/>
                          <w:sz w:val="20"/>
                        </w:rPr>
                        <w:t xml:space="preserve"> Progression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4505325" cy="79057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79057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B5C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0;margin-top:-20.25pt;width:354.75pt;height:6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" adj="19705" fillcolor="#a8d08d [1945]" strokecolor="#1f4d78 [1604]" strokeweight="1pt">
                <w10:wrap anchorx="margin"/>
              </v:shape>
            </w:pict>
          </mc:Fallback>
        </mc:AlternateContent>
      </w:r>
      <w:r w:rsidR="00E30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-38100</wp:posOffset>
                </wp:positionV>
                <wp:extent cx="5086350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5C9" w:rsidRPr="00737CC3" w:rsidRDefault="00E305C9" w:rsidP="00737CC3">
                            <w:pPr>
                              <w:jc w:val="center"/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</w:pPr>
                            <w:r w:rsidRPr="00737CC3">
                              <w:rPr>
                                <w:rFonts w:ascii="Twinkl Cursive Looped" w:hAnsi="Twinkl Cursive Looped"/>
                                <w:b/>
                                <w:sz w:val="24"/>
                              </w:rPr>
                              <w:t>Where the children have come from and where they are heading.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7" type="#_x0000_t202" style="position:absolute;margin-left:363pt;margin-top:-3pt;width:400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" fillcolor="white [3201]" stroked="f" strokeweight=".5pt">
                <v:textbox>
                  <w:txbxContent>
                    <w:p w:rsidR="00E305C9" w:rsidRPr="00737CC3" w:rsidRDefault="00E305C9" w:rsidP="00737CC3">
                      <w:pPr>
                        <w:jc w:val="center"/>
                        <w:rPr>
                          <w:rFonts w:ascii="Twinkl Cursive Looped" w:hAnsi="Twinkl Cursive Looped"/>
                          <w:b/>
                          <w:sz w:val="24"/>
                        </w:rPr>
                      </w:pPr>
                      <w:r w:rsidRPr="00737CC3">
                        <w:rPr>
                          <w:rFonts w:ascii="Twinkl Cursive Looped" w:hAnsi="Twinkl Cursive Looped"/>
                          <w:b/>
                          <w:sz w:val="24"/>
                        </w:rPr>
                        <w:t>Where the children have come from and where they are heading.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431" w:tblpY="407"/>
        <w:tblW w:w="16438" w:type="dxa"/>
        <w:tblLook w:val="04A0" w:firstRow="1" w:lastRow="0" w:firstColumn="1" w:lastColumn="0" w:noHBand="0" w:noVBand="1"/>
      </w:tblPr>
      <w:tblGrid>
        <w:gridCol w:w="494"/>
        <w:gridCol w:w="5744"/>
        <w:gridCol w:w="5806"/>
        <w:gridCol w:w="4394"/>
      </w:tblGrid>
      <w:tr w:rsidR="00C06364" w:rsidTr="002049AF">
        <w:tc>
          <w:tcPr>
            <w:tcW w:w="494" w:type="dxa"/>
            <w:shd w:val="clear" w:color="auto" w:fill="E2EFD9" w:themeFill="accent6" w:themeFillTint="33"/>
          </w:tcPr>
          <w:p w:rsidR="00E305C9" w:rsidRDefault="00E305C9" w:rsidP="00CF2829"/>
        </w:tc>
        <w:tc>
          <w:tcPr>
            <w:tcW w:w="5744" w:type="dxa"/>
            <w:shd w:val="clear" w:color="auto" w:fill="C5E0B3" w:themeFill="accent6" w:themeFillTint="66"/>
          </w:tcPr>
          <w:p w:rsidR="00E305C9" w:rsidRPr="005F1455" w:rsidRDefault="00504BEE" w:rsidP="00CF282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Year 1</w:t>
            </w:r>
          </w:p>
        </w:tc>
        <w:tc>
          <w:tcPr>
            <w:tcW w:w="5806" w:type="dxa"/>
            <w:shd w:val="clear" w:color="auto" w:fill="A8D08D" w:themeFill="accent6" w:themeFillTint="99"/>
          </w:tcPr>
          <w:p w:rsidR="00E305C9" w:rsidRPr="005F1455" w:rsidRDefault="00504BEE" w:rsidP="00CF282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Year 2</w:t>
            </w:r>
          </w:p>
        </w:tc>
        <w:tc>
          <w:tcPr>
            <w:tcW w:w="4394" w:type="dxa"/>
            <w:shd w:val="clear" w:color="auto" w:fill="538135" w:themeFill="accent6" w:themeFillShade="BF"/>
          </w:tcPr>
          <w:p w:rsidR="00E305C9" w:rsidRPr="005F1455" w:rsidRDefault="00FF1290" w:rsidP="00CF282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 xml:space="preserve"> Lower KS2</w:t>
            </w:r>
          </w:p>
        </w:tc>
      </w:tr>
      <w:tr w:rsidR="001D1911" w:rsidTr="002049AF">
        <w:tc>
          <w:tcPr>
            <w:tcW w:w="494" w:type="dxa"/>
            <w:vMerge w:val="restart"/>
            <w:shd w:val="clear" w:color="auto" w:fill="E2EFD9" w:themeFill="accent6" w:themeFillTint="33"/>
            <w:textDirection w:val="btLr"/>
          </w:tcPr>
          <w:p w:rsidR="001D1911" w:rsidRPr="005B3426" w:rsidRDefault="001D1911" w:rsidP="00CF2829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t>Word Reading</w:t>
            </w:r>
          </w:p>
        </w:tc>
        <w:tc>
          <w:tcPr>
            <w:tcW w:w="5744" w:type="dxa"/>
          </w:tcPr>
          <w:p w:rsidR="001D1911" w:rsidRPr="005F1455" w:rsidRDefault="001D1911" w:rsidP="00CF2829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1D1911" w:rsidRPr="005F1455" w:rsidRDefault="001D1911" w:rsidP="00FF1290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Apply phonic knowledge &amp; skills as the route to decode words</w:t>
            </w:r>
          </w:p>
        </w:tc>
        <w:tc>
          <w:tcPr>
            <w:tcW w:w="5806" w:type="dxa"/>
          </w:tcPr>
          <w:p w:rsidR="001D1911" w:rsidRPr="005F1455" w:rsidRDefault="001D1911" w:rsidP="00A322E3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1D1911" w:rsidRPr="005F1455" w:rsidRDefault="001D1911" w:rsidP="00922510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Continue to apply phonic knowledge &amp; skills as the route to decode words until automatic decoding has become embedded &amp; reading is fluent</w:t>
            </w:r>
          </w:p>
        </w:tc>
        <w:tc>
          <w:tcPr>
            <w:tcW w:w="4394" w:type="dxa"/>
            <w:vMerge w:val="restart"/>
          </w:tcPr>
          <w:p w:rsidR="001D1911" w:rsidRPr="005F1455" w:rsidRDefault="001D1911" w:rsidP="001D1911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1D1911" w:rsidRPr="005F1455" w:rsidRDefault="001D1911" w:rsidP="001D1911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Apply their growing knowledge of root words, prefixes and suffixes (etymology and morphology) as listed in English Appendix 1, both when reading aloud &amp; to understand the meaning of new words they meet</w:t>
            </w:r>
          </w:p>
          <w:p w:rsidR="001D1911" w:rsidRPr="005F1455" w:rsidRDefault="001D1911" w:rsidP="001D1911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further exception words, noting the unusual correspondences between spelling and sound and where these occur in the word</w:t>
            </w: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Respond speedily with the correct sound to graphemes for all 40+ phonemes, including, where applicable, alternative sounds for graphemes</w:t>
            </w:r>
          </w:p>
        </w:tc>
        <w:tc>
          <w:tcPr>
            <w:tcW w:w="5806" w:type="dxa"/>
          </w:tcPr>
          <w:p w:rsidR="001D1911" w:rsidRPr="005F1455" w:rsidRDefault="001D1911" w:rsidP="00922510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accurately by blending the sounds in words that contain the graphemes taught so far, especially recognising alternative sounds for graphemes</w:t>
            </w: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accurately by blending sounds in unfamiliar words containing GPCs that have been taught</w:t>
            </w:r>
          </w:p>
        </w:tc>
        <w:tc>
          <w:tcPr>
            <w:tcW w:w="5806" w:type="dxa"/>
          </w:tcPr>
          <w:p w:rsidR="001D1911" w:rsidRPr="005F1455" w:rsidRDefault="001D1911" w:rsidP="00922510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accurately words of two or more syllables that contain the same graphemes as above</w:t>
            </w: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common exception words, noting unusual correspondences between spelling and sound and where these occur in the word</w:t>
            </w:r>
          </w:p>
        </w:tc>
        <w:tc>
          <w:tcPr>
            <w:tcW w:w="5806" w:type="dxa"/>
          </w:tcPr>
          <w:p w:rsidR="001D1911" w:rsidRPr="005F1455" w:rsidRDefault="001D1911" w:rsidP="00922510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further exception words, noting unusual correspondences between spelling and sound and where these occur in the word</w:t>
            </w: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words containing taught GPCs and –s, -</w:t>
            </w:r>
            <w:proofErr w:type="spellStart"/>
            <w:r w:rsidRPr="005F1455">
              <w:rPr>
                <w:rFonts w:ascii="Twinkl Cursive Looped" w:hAnsi="Twinkl Cursive Looped"/>
                <w:sz w:val="20"/>
                <w:szCs w:val="20"/>
              </w:rPr>
              <w:t>es</w:t>
            </w:r>
            <w:proofErr w:type="spellEnd"/>
            <w:r w:rsidRPr="005F1455">
              <w:rPr>
                <w:rFonts w:ascii="Twinkl Cursive Looped" w:hAnsi="Twinkl Cursive Looped"/>
                <w:sz w:val="20"/>
                <w:szCs w:val="20"/>
              </w:rPr>
              <w:t>, -</w:t>
            </w:r>
            <w:proofErr w:type="spellStart"/>
            <w:r w:rsidRPr="005F1455">
              <w:rPr>
                <w:rFonts w:ascii="Twinkl Cursive Looped" w:hAnsi="Twinkl Cursive Looped"/>
                <w:sz w:val="20"/>
                <w:szCs w:val="20"/>
              </w:rPr>
              <w:t>ing</w:t>
            </w:r>
            <w:proofErr w:type="spellEnd"/>
            <w:r w:rsidRPr="005F1455">
              <w:rPr>
                <w:rFonts w:ascii="Twinkl Cursive Looped" w:hAnsi="Twinkl Cursive Looped"/>
                <w:sz w:val="20"/>
                <w:szCs w:val="20"/>
              </w:rPr>
              <w:t>, -</w:t>
            </w:r>
            <w:proofErr w:type="spellStart"/>
            <w:r w:rsidRPr="005F1455">
              <w:rPr>
                <w:rFonts w:ascii="Twinkl Cursive Looped" w:hAnsi="Twinkl Cursive Looped"/>
                <w:sz w:val="20"/>
                <w:szCs w:val="20"/>
              </w:rPr>
              <w:t>ed</w:t>
            </w:r>
            <w:proofErr w:type="spellEnd"/>
            <w:r w:rsidRPr="005F1455">
              <w:rPr>
                <w:rFonts w:ascii="Twinkl Cursive Looped" w:hAnsi="Twinkl Cursive Looped"/>
                <w:sz w:val="20"/>
                <w:szCs w:val="20"/>
              </w:rPr>
              <w:t>, -</w:t>
            </w:r>
            <w:proofErr w:type="spellStart"/>
            <w:r w:rsidRPr="005F1455">
              <w:rPr>
                <w:rFonts w:ascii="Twinkl Cursive Looped" w:hAnsi="Twinkl Cursive Looped"/>
                <w:sz w:val="20"/>
                <w:szCs w:val="20"/>
              </w:rPr>
              <w:t>er</w:t>
            </w:r>
            <w:proofErr w:type="spellEnd"/>
            <w:r w:rsidRPr="005F1455">
              <w:rPr>
                <w:rFonts w:ascii="Twinkl Cursive Looped" w:hAnsi="Twinkl Cursive Looped"/>
                <w:sz w:val="20"/>
                <w:szCs w:val="20"/>
              </w:rPr>
              <w:t xml:space="preserve"> and –</w:t>
            </w:r>
            <w:proofErr w:type="spellStart"/>
            <w:r w:rsidRPr="005F1455">
              <w:rPr>
                <w:rFonts w:ascii="Twinkl Cursive Looped" w:hAnsi="Twinkl Cursive Looped"/>
                <w:sz w:val="20"/>
                <w:szCs w:val="20"/>
              </w:rPr>
              <w:t>est</w:t>
            </w:r>
            <w:proofErr w:type="spellEnd"/>
            <w:r w:rsidRPr="005F1455">
              <w:rPr>
                <w:rFonts w:ascii="Twinkl Cursive Looped" w:hAnsi="Twinkl Cursive Looped"/>
                <w:sz w:val="20"/>
                <w:szCs w:val="20"/>
              </w:rPr>
              <w:t xml:space="preserve"> endings</w:t>
            </w:r>
          </w:p>
        </w:tc>
        <w:tc>
          <w:tcPr>
            <w:tcW w:w="5806" w:type="dxa"/>
          </w:tcPr>
          <w:p w:rsidR="001D1911" w:rsidRPr="005F1455" w:rsidRDefault="001D1911" w:rsidP="00922510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words containing common suffixes</w:t>
            </w: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other words of more than one syllable that contain taught GPCs</w:t>
            </w:r>
          </w:p>
        </w:tc>
        <w:tc>
          <w:tcPr>
            <w:tcW w:w="5806" w:type="dxa"/>
          </w:tcPr>
          <w:p w:rsidR="001D1911" w:rsidRPr="005F1455" w:rsidRDefault="001D1911" w:rsidP="0085790A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most words quickly and accurately, without overt sounding and blending, when they have been frequently encountered</w:t>
            </w: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words with contractions (I’m, I’ll, we’ll) and understand that the apostrophe represents the omitted letter(s)</w:t>
            </w:r>
          </w:p>
        </w:tc>
        <w:tc>
          <w:tcPr>
            <w:tcW w:w="5806" w:type="dxa"/>
          </w:tcPr>
          <w:p w:rsidR="001D1911" w:rsidRPr="005F1455" w:rsidRDefault="001D1911" w:rsidP="00CF2829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books aloud accurately, that are consistent with their developing phonic knowledge and that do not require them to use other strategies to work out words</w:t>
            </w:r>
          </w:p>
        </w:tc>
        <w:tc>
          <w:tcPr>
            <w:tcW w:w="5806" w:type="dxa"/>
          </w:tcPr>
          <w:p w:rsidR="001D1911" w:rsidRPr="005F1455" w:rsidRDefault="001D1911" w:rsidP="00D074D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aloud books closely matched to their improving phonic knowledge, sounding out unfamiliar words accurately, automatically and without undue hesitation</w:t>
            </w: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1D1911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1D1911" w:rsidRPr="005B3426" w:rsidRDefault="001D1911" w:rsidP="00CF2829">
            <w:pPr>
              <w:rPr>
                <w:rFonts w:ascii="Twinkl Cursive Looped" w:hAnsi="Twinkl Cursive Looped"/>
              </w:rPr>
            </w:pPr>
          </w:p>
        </w:tc>
        <w:tc>
          <w:tcPr>
            <w:tcW w:w="11550" w:type="dxa"/>
            <w:gridSpan w:val="2"/>
          </w:tcPr>
          <w:p w:rsidR="001D1911" w:rsidRPr="005F1455" w:rsidRDefault="001D1911" w:rsidP="00CF2829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Re-read these books to build up their fluency and confidence in word reading</w:t>
            </w:r>
          </w:p>
          <w:p w:rsidR="001D1911" w:rsidRPr="005F1455" w:rsidRDefault="001D1911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1D1911" w:rsidRPr="005F1455" w:rsidRDefault="001D1911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1D1911" w:rsidRPr="005F1455" w:rsidRDefault="001D1911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1D1911" w:rsidRPr="005F1455" w:rsidRDefault="001D1911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1D1911" w:rsidRDefault="001D1911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5F1455" w:rsidRDefault="005F1455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5F1455" w:rsidRDefault="005F1455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5F1455" w:rsidRDefault="005F1455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5F1455" w:rsidRDefault="005F1455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5F1455" w:rsidRDefault="005F1455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5F1455" w:rsidRPr="005F1455" w:rsidRDefault="005F1455" w:rsidP="00F95B9E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  <w:p w:rsidR="001D1911" w:rsidRPr="005F1455" w:rsidRDefault="001D1911" w:rsidP="00563182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1D1911" w:rsidRPr="005F1455" w:rsidRDefault="001D1911" w:rsidP="00CF2829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 w:val="restart"/>
            <w:shd w:val="clear" w:color="auto" w:fill="E2EFD9" w:themeFill="accent6" w:themeFillTint="33"/>
            <w:textDirection w:val="btLr"/>
          </w:tcPr>
          <w:p w:rsidR="005502FC" w:rsidRDefault="005502FC" w:rsidP="00F62EA7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  <w:r>
              <w:rPr>
                <w:rFonts w:ascii="Twinkl Cursive Looped" w:hAnsi="Twinkl Cursive Looped"/>
                <w:b/>
              </w:rPr>
              <w:lastRenderedPageBreak/>
              <w:t>Comprehension</w:t>
            </w:r>
          </w:p>
          <w:p w:rsidR="005502FC" w:rsidRPr="005B3426" w:rsidRDefault="005502FC" w:rsidP="00F62EA7">
            <w:pPr>
              <w:ind w:left="113" w:right="113"/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  <w:shd w:val="clear" w:color="auto" w:fill="E2EFD9" w:themeFill="accent6" w:themeFillTint="33"/>
          </w:tcPr>
          <w:p w:rsidR="005502FC" w:rsidRPr="005F1455" w:rsidRDefault="005502FC" w:rsidP="00CF2829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Attitudes to &amp; Understanding of Reading</w:t>
            </w:r>
          </w:p>
        </w:tc>
        <w:tc>
          <w:tcPr>
            <w:tcW w:w="5806" w:type="dxa"/>
            <w:shd w:val="clear" w:color="auto" w:fill="E2EFD9" w:themeFill="accent6" w:themeFillTint="33"/>
          </w:tcPr>
          <w:p w:rsidR="005502FC" w:rsidRPr="005F1455" w:rsidRDefault="005502FC" w:rsidP="00CF2829">
            <w:pPr>
              <w:jc w:val="center"/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Attitudes to &amp; Understanding of Reading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5502FC" w:rsidRPr="005F1455" w:rsidRDefault="005502FC" w:rsidP="00502414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Attitudes to &amp; Understanding of Reading</w:t>
            </w: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  <w:shd w:val="clear" w:color="auto" w:fill="FFFFFF" w:themeFill="background1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Listen to and discuss a wide range of poems, stories &amp; non-fiction at a level beyond that at which they can read independently</w:t>
            </w:r>
          </w:p>
        </w:tc>
        <w:tc>
          <w:tcPr>
            <w:tcW w:w="5806" w:type="dxa"/>
            <w:shd w:val="clear" w:color="auto" w:fill="FFFFFF" w:themeFill="background1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Listen to, discuss and express views about a wide range of contemporary and classic poetry, stories and non-fiction at a level beyond that at which they can read independently</w:t>
            </w:r>
          </w:p>
        </w:tc>
        <w:tc>
          <w:tcPr>
            <w:tcW w:w="4394" w:type="dxa"/>
            <w:vMerge w:val="restart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Read books that are structured in different ways; read for a range of purposes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Prepare poems &amp; play scripts to read aloud / perform, showing understanding through intonation, tone, volume &amp; action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Listen to &amp; discuss a wide range of fiction, poetry, plays, non-fiction &amp; reference / textbooks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Use dictionaries to check the meaning of words they have read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Increase familiarity with a wide range of books: fairy stories, myths &amp; legends and retell some of these orally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Discuss words &amp; phrases that capture the reader’s interest &amp; imagination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 xml:space="preserve">Recognise some different forms of poetry (free verse, narrative </w:t>
            </w:r>
            <w:proofErr w:type="spellStart"/>
            <w:r w:rsidRPr="005F1455">
              <w:rPr>
                <w:rFonts w:ascii="Twinkl Cursive Looped" w:hAnsi="Twinkl Cursive Looped"/>
                <w:sz w:val="20"/>
                <w:szCs w:val="20"/>
              </w:rPr>
              <w:t>etc</w:t>
            </w:r>
            <w:proofErr w:type="spellEnd"/>
            <w:r w:rsidRPr="005F1455">
              <w:rPr>
                <w:rFonts w:ascii="Twinkl Cursive Looped" w:hAnsi="Twinkl Cursive Looped"/>
                <w:sz w:val="20"/>
                <w:szCs w:val="20"/>
              </w:rPr>
              <w:t>)</w:t>
            </w:r>
          </w:p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  <w:shd w:val="clear" w:color="auto" w:fill="FFFFFF" w:themeFill="background1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Link what they read or hear to their own experiences</w:t>
            </w:r>
          </w:p>
        </w:tc>
        <w:tc>
          <w:tcPr>
            <w:tcW w:w="5806" w:type="dxa"/>
            <w:shd w:val="clear" w:color="auto" w:fill="FFFFFF" w:themeFill="background1"/>
          </w:tcPr>
          <w:p w:rsidR="005502FC" w:rsidRPr="005F1455" w:rsidRDefault="005502FC" w:rsidP="00001A0B">
            <w:pPr>
              <w:pStyle w:val="ListParagraph"/>
              <w:rPr>
                <w:rFonts w:ascii="Twinkl Cursive Looped" w:hAnsi="Twinkl Cursive Looped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Become very familiar with key stories, fairy stories &amp; traditional tales, retelling them &amp; considering their particular characteristics</w:t>
            </w: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Become increasingly familiar with and retelling a wide range of stories, fairy stories and traditional tales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Recognise and join in with predictable phrases</w:t>
            </w: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Recognise simple recurring literary language in stories and poetry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Learn to appreciate rhymes and poems, to recite some by heart</w:t>
            </w: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Continue to build up a repertoire of poems learnt by heart, appreciating and reciting some, with appropriate intonation to make the meaning clear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Discuss word meanings, linking new meanings to those already known</w:t>
            </w: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Discuss and clarify the meanings of words, linking new meanings to known vocabulary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CC1CB0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Discuss the sequence of events in books and how items of information are related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Be introduced to non-fiction books that are structured in different ways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pStyle w:val="ListParagraph"/>
              <w:rPr>
                <w:rFonts w:ascii="Twinkl Cursive Looped" w:hAnsi="Twinkl Cursive Looped"/>
                <w:sz w:val="20"/>
                <w:szCs w:val="20"/>
              </w:rPr>
            </w:pP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Discuss their favourite words and phrases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3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  <w:shd w:val="clear" w:color="auto" w:fill="E2EFD9" w:themeFill="accent6" w:themeFillTint="33"/>
          </w:tcPr>
          <w:p w:rsidR="005502FC" w:rsidRPr="005F1455" w:rsidRDefault="005502FC" w:rsidP="00001A0B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Understanding the Text</w:t>
            </w:r>
          </w:p>
        </w:tc>
        <w:tc>
          <w:tcPr>
            <w:tcW w:w="5806" w:type="dxa"/>
            <w:shd w:val="clear" w:color="auto" w:fill="E2EFD9" w:themeFill="accent6" w:themeFillTint="33"/>
          </w:tcPr>
          <w:p w:rsidR="005502FC" w:rsidRPr="005F1455" w:rsidRDefault="005502FC" w:rsidP="00001A0B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Understanding the Text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5502FC" w:rsidRPr="005F1455" w:rsidRDefault="005502FC" w:rsidP="00001A0B">
            <w:pPr>
              <w:jc w:val="center"/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Understanding the Text</w:t>
            </w: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550" w:type="dxa"/>
            <w:gridSpan w:val="2"/>
            <w:shd w:val="clear" w:color="auto" w:fill="FFFFFF" w:themeFill="background1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Draw on what they already know or on background information &amp; vocabulary provided by the teacher</w:t>
            </w:r>
          </w:p>
        </w:tc>
        <w:tc>
          <w:tcPr>
            <w:tcW w:w="4394" w:type="dxa"/>
            <w:vMerge w:val="restart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Default="005502FC" w:rsidP="00001A0B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Check that the text makes sense to them, discuss understanding and explain the meaning of words in context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>
              <w:rPr>
                <w:rFonts w:ascii="Twinkl Cursive Looped" w:hAnsi="Twinkl Cursive Looped"/>
                <w:sz w:val="20"/>
                <w:szCs w:val="20"/>
              </w:rPr>
              <w:t>Draw inferences, predict, ask questions to improve understanding, identify main ideas from more than one paragraph, understand how LSP contribute to meaning</w:t>
            </w: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550" w:type="dxa"/>
            <w:gridSpan w:val="2"/>
            <w:shd w:val="clear" w:color="auto" w:fill="FFFFFF" w:themeFill="background1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Check that the text makes sense to them as they read &amp; correct inaccurate reading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550" w:type="dxa"/>
            <w:gridSpan w:val="2"/>
            <w:shd w:val="clear" w:color="auto" w:fill="FFFFFF" w:themeFill="background1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Make inferences on the basis of what is being said &amp; done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rPr>
          <w:cantSplit/>
          <w:trHeight w:val="182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11550" w:type="dxa"/>
            <w:gridSpan w:val="2"/>
            <w:shd w:val="clear" w:color="auto" w:fill="FFFFFF" w:themeFill="background1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Predict what might happen on the basis of what has been read so far</w:t>
            </w:r>
          </w:p>
        </w:tc>
        <w:tc>
          <w:tcPr>
            <w:tcW w:w="4394" w:type="dxa"/>
            <w:vMerge/>
          </w:tcPr>
          <w:p w:rsidR="005502FC" w:rsidRPr="005F1455" w:rsidRDefault="005502FC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42987" w:rsidTr="00064566">
        <w:trPr>
          <w:cantSplit/>
          <w:trHeight w:val="853"/>
        </w:trPr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42987" w:rsidRDefault="00542987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  <w:shd w:val="clear" w:color="auto" w:fill="FFFFFF" w:themeFill="background1"/>
          </w:tcPr>
          <w:p w:rsidR="00542987" w:rsidRPr="005F1455" w:rsidRDefault="00542987" w:rsidP="00001A0B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Discuss the significance of the title &amp; events</w:t>
            </w:r>
          </w:p>
        </w:tc>
        <w:tc>
          <w:tcPr>
            <w:tcW w:w="5806" w:type="dxa"/>
            <w:shd w:val="clear" w:color="auto" w:fill="FFFFFF" w:themeFill="background1"/>
          </w:tcPr>
          <w:p w:rsidR="00542987" w:rsidRPr="005F1455" w:rsidRDefault="00542987" w:rsidP="00064566">
            <w:pPr>
              <w:pStyle w:val="ListParagraph"/>
              <w:numPr>
                <w:ilvl w:val="0"/>
                <w:numId w:val="10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Ask and answer q</w:t>
            </w:r>
            <w:bookmarkStart w:id="0" w:name="_GoBack"/>
            <w:bookmarkEnd w:id="0"/>
            <w:r w:rsidRPr="005F1455">
              <w:rPr>
                <w:rFonts w:ascii="Twinkl Cursive Looped" w:hAnsi="Twinkl Cursive Looped"/>
                <w:sz w:val="20"/>
                <w:szCs w:val="20"/>
              </w:rPr>
              <w:t>uestions</w:t>
            </w:r>
          </w:p>
        </w:tc>
        <w:tc>
          <w:tcPr>
            <w:tcW w:w="4394" w:type="dxa"/>
            <w:vMerge/>
          </w:tcPr>
          <w:p w:rsidR="00542987" w:rsidRPr="005F1455" w:rsidRDefault="00542987" w:rsidP="00001A0B">
            <w:pPr>
              <w:rPr>
                <w:rFonts w:ascii="Twinkl Cursive Looped" w:hAnsi="Twinkl Cursive Looped"/>
                <w:sz w:val="20"/>
                <w:szCs w:val="20"/>
              </w:rPr>
            </w:pPr>
          </w:p>
        </w:tc>
      </w:tr>
      <w:tr w:rsidR="005502FC" w:rsidTr="002049AF">
        <w:tc>
          <w:tcPr>
            <w:tcW w:w="494" w:type="dxa"/>
            <w:vMerge/>
            <w:shd w:val="clear" w:color="auto" w:fill="E2EFD9" w:themeFill="accent6" w:themeFillTint="33"/>
            <w:textDirection w:val="btLr"/>
          </w:tcPr>
          <w:p w:rsidR="005502FC" w:rsidRPr="00965A80" w:rsidRDefault="005502FC" w:rsidP="00001A0B">
            <w:pPr>
              <w:ind w:left="113" w:right="113"/>
              <w:jc w:val="center"/>
              <w:rPr>
                <w:rFonts w:ascii="Twinkl Cursive Looped" w:hAnsi="Twinkl Cursive Looped"/>
                <w:b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4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Participate in discussion about what is read to them, taking turns &amp; listening to what others say</w:t>
            </w:r>
          </w:p>
        </w:tc>
        <w:tc>
          <w:tcPr>
            <w:tcW w:w="5806" w:type="dxa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Participate in discussion about books, poems and other words that are read to them / independently</w:t>
            </w:r>
          </w:p>
        </w:tc>
        <w:tc>
          <w:tcPr>
            <w:tcW w:w="4394" w:type="dxa"/>
            <w:vMerge w:val="restart"/>
          </w:tcPr>
          <w:p w:rsidR="005502FC" w:rsidRPr="005F1455" w:rsidRDefault="005502FC" w:rsidP="00001A0B">
            <w:pPr>
              <w:rPr>
                <w:rFonts w:ascii="Twinkl Cursive Looped" w:hAnsi="Twinkl Cursive Looped"/>
                <w:b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b/>
                <w:sz w:val="20"/>
                <w:szCs w:val="20"/>
              </w:rPr>
              <w:t>Pupils should be taught to:</w:t>
            </w:r>
          </w:p>
          <w:p w:rsidR="005502FC" w:rsidRDefault="005502FC" w:rsidP="00001A0B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5F1455">
              <w:rPr>
                <w:rFonts w:ascii="Twinkl Cursive Looped" w:hAnsi="Twinkl Cursive Looped"/>
                <w:sz w:val="20"/>
                <w:szCs w:val="20"/>
              </w:rPr>
              <w:t>Participate in discussion about both books that are read to them &amp; those they can read for themselves, taking turns &amp; listening to what others say</w:t>
            </w:r>
          </w:p>
          <w:p w:rsidR="005502FC" w:rsidRPr="005F1455" w:rsidRDefault="005502FC" w:rsidP="00001A0B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  <w:szCs w:val="20"/>
              </w:rPr>
            </w:pPr>
            <w:r w:rsidRPr="00F66103">
              <w:rPr>
                <w:rFonts w:ascii="Twinkl Cursive Looped" w:hAnsi="Twinkl Cursive Looped"/>
                <w:sz w:val="20"/>
              </w:rPr>
              <w:t>Retrieve and record information from non- fiction</w:t>
            </w:r>
          </w:p>
        </w:tc>
      </w:tr>
      <w:tr w:rsidR="005502FC" w:rsidTr="002049AF">
        <w:tc>
          <w:tcPr>
            <w:tcW w:w="494" w:type="dxa"/>
            <w:vMerge/>
            <w:shd w:val="clear" w:color="auto" w:fill="E2EFD9" w:themeFill="accent6" w:themeFillTint="33"/>
          </w:tcPr>
          <w:p w:rsidR="005502FC" w:rsidRPr="005B3426" w:rsidRDefault="005502FC" w:rsidP="00001A0B">
            <w:pPr>
              <w:rPr>
                <w:rFonts w:ascii="Twinkl Cursive Looped" w:hAnsi="Twinkl Cursive Looped"/>
              </w:rPr>
            </w:pPr>
          </w:p>
        </w:tc>
        <w:tc>
          <w:tcPr>
            <w:tcW w:w="5744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 w:rsidRPr="005F1455">
              <w:rPr>
                <w:rFonts w:ascii="Twinkl Cursive Looped" w:hAnsi="Twinkl Cursive Looped"/>
                <w:sz w:val="20"/>
              </w:rPr>
              <w:t>Explain clearly their understanding of what is read to them</w:t>
            </w:r>
          </w:p>
        </w:tc>
        <w:tc>
          <w:tcPr>
            <w:tcW w:w="5806" w:type="dxa"/>
          </w:tcPr>
          <w:p w:rsidR="005502FC" w:rsidRPr="005F1455" w:rsidRDefault="005502FC" w:rsidP="00001A0B">
            <w:pPr>
              <w:pStyle w:val="ListParagraph"/>
              <w:numPr>
                <w:ilvl w:val="0"/>
                <w:numId w:val="3"/>
              </w:numPr>
              <w:rPr>
                <w:rFonts w:ascii="Twinkl Cursive Looped" w:hAnsi="Twinkl Cursive Looped"/>
                <w:sz w:val="20"/>
              </w:rPr>
            </w:pPr>
            <w:r w:rsidRPr="005F1455">
              <w:rPr>
                <w:rFonts w:ascii="Twinkl Cursive Looped" w:hAnsi="Twinkl Cursive Looped"/>
                <w:sz w:val="20"/>
              </w:rPr>
              <w:t>Explain and discuss their understanding of books, poems and other material listen to / independent</w:t>
            </w:r>
          </w:p>
        </w:tc>
        <w:tc>
          <w:tcPr>
            <w:tcW w:w="4394" w:type="dxa"/>
            <w:vMerge/>
          </w:tcPr>
          <w:p w:rsidR="005502FC" w:rsidRPr="005B3426" w:rsidRDefault="005502FC" w:rsidP="00001A0B">
            <w:pPr>
              <w:rPr>
                <w:rFonts w:ascii="Twinkl Cursive Looped" w:hAnsi="Twinkl Cursive Looped"/>
              </w:rPr>
            </w:pPr>
          </w:p>
        </w:tc>
      </w:tr>
    </w:tbl>
    <w:p w:rsidR="00D86686" w:rsidRPr="005B3426" w:rsidRDefault="00D86686" w:rsidP="00CC1CB0"/>
    <w:sectPr w:rsidR="00D86686" w:rsidRPr="005B3426" w:rsidSect="000C69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86A66"/>
    <w:multiLevelType w:val="hybridMultilevel"/>
    <w:tmpl w:val="67AA7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3A35"/>
    <w:multiLevelType w:val="hybridMultilevel"/>
    <w:tmpl w:val="24B2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B27"/>
    <w:multiLevelType w:val="hybridMultilevel"/>
    <w:tmpl w:val="81E6E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4D63"/>
    <w:multiLevelType w:val="hybridMultilevel"/>
    <w:tmpl w:val="08F27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813"/>
    <w:multiLevelType w:val="hybridMultilevel"/>
    <w:tmpl w:val="894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87C5B"/>
    <w:multiLevelType w:val="hybridMultilevel"/>
    <w:tmpl w:val="27DA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3CBF"/>
    <w:multiLevelType w:val="hybridMultilevel"/>
    <w:tmpl w:val="7DD84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A7868"/>
    <w:multiLevelType w:val="hybridMultilevel"/>
    <w:tmpl w:val="51B27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74A6"/>
    <w:multiLevelType w:val="hybridMultilevel"/>
    <w:tmpl w:val="DE56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C214E"/>
    <w:multiLevelType w:val="hybridMultilevel"/>
    <w:tmpl w:val="F238F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444F2"/>
    <w:multiLevelType w:val="hybridMultilevel"/>
    <w:tmpl w:val="B9185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10F2E"/>
    <w:multiLevelType w:val="hybridMultilevel"/>
    <w:tmpl w:val="3390A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BE"/>
    <w:rsid w:val="00001A0B"/>
    <w:rsid w:val="00076E40"/>
    <w:rsid w:val="00086283"/>
    <w:rsid w:val="000C69BE"/>
    <w:rsid w:val="001C0B2A"/>
    <w:rsid w:val="001D1911"/>
    <w:rsid w:val="002008AF"/>
    <w:rsid w:val="002049AF"/>
    <w:rsid w:val="002820F8"/>
    <w:rsid w:val="002822D0"/>
    <w:rsid w:val="00291096"/>
    <w:rsid w:val="003C735D"/>
    <w:rsid w:val="00402E3B"/>
    <w:rsid w:val="00453009"/>
    <w:rsid w:val="004C0EFB"/>
    <w:rsid w:val="004E7B55"/>
    <w:rsid w:val="00502414"/>
    <w:rsid w:val="00504BEE"/>
    <w:rsid w:val="00514E64"/>
    <w:rsid w:val="00542987"/>
    <w:rsid w:val="00543B6F"/>
    <w:rsid w:val="005502FC"/>
    <w:rsid w:val="00563182"/>
    <w:rsid w:val="005B3426"/>
    <w:rsid w:val="005F1455"/>
    <w:rsid w:val="00640ECC"/>
    <w:rsid w:val="006B5558"/>
    <w:rsid w:val="006C0135"/>
    <w:rsid w:val="007032B4"/>
    <w:rsid w:val="00737CC3"/>
    <w:rsid w:val="00770247"/>
    <w:rsid w:val="007A5339"/>
    <w:rsid w:val="007C1E7E"/>
    <w:rsid w:val="007C498A"/>
    <w:rsid w:val="007E1029"/>
    <w:rsid w:val="00847F76"/>
    <w:rsid w:val="0085790A"/>
    <w:rsid w:val="008764BF"/>
    <w:rsid w:val="00893FC5"/>
    <w:rsid w:val="008C3FDC"/>
    <w:rsid w:val="00901D0A"/>
    <w:rsid w:val="00922510"/>
    <w:rsid w:val="00951757"/>
    <w:rsid w:val="009649B6"/>
    <w:rsid w:val="00965A80"/>
    <w:rsid w:val="00A05B4B"/>
    <w:rsid w:val="00A10A9D"/>
    <w:rsid w:val="00A10FE5"/>
    <w:rsid w:val="00A322E3"/>
    <w:rsid w:val="00AF01AA"/>
    <w:rsid w:val="00B01DB1"/>
    <w:rsid w:val="00B07F30"/>
    <w:rsid w:val="00B40700"/>
    <w:rsid w:val="00B64A5F"/>
    <w:rsid w:val="00C06364"/>
    <w:rsid w:val="00C368DD"/>
    <w:rsid w:val="00CA39D0"/>
    <w:rsid w:val="00CC1CB0"/>
    <w:rsid w:val="00CD3D98"/>
    <w:rsid w:val="00CD4347"/>
    <w:rsid w:val="00CE0143"/>
    <w:rsid w:val="00CF2829"/>
    <w:rsid w:val="00D074D5"/>
    <w:rsid w:val="00D1345C"/>
    <w:rsid w:val="00D51E96"/>
    <w:rsid w:val="00D86686"/>
    <w:rsid w:val="00DE208E"/>
    <w:rsid w:val="00DF266E"/>
    <w:rsid w:val="00E1280F"/>
    <w:rsid w:val="00E305C9"/>
    <w:rsid w:val="00E84B43"/>
    <w:rsid w:val="00EA10ED"/>
    <w:rsid w:val="00EC5E7C"/>
    <w:rsid w:val="00F029AC"/>
    <w:rsid w:val="00F62EA7"/>
    <w:rsid w:val="00F66103"/>
    <w:rsid w:val="00F92435"/>
    <w:rsid w:val="00F95B9E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7DE7D-94D5-470F-A696-EB62A1D7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41F4-4491-4EC1-B8F9-B60139E3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House Primary School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Bailey</dc:creator>
  <cp:keywords/>
  <dc:description/>
  <cp:lastModifiedBy>Isobel Bailey</cp:lastModifiedBy>
  <cp:revision>22</cp:revision>
  <dcterms:created xsi:type="dcterms:W3CDTF">2020-04-08T12:33:00Z</dcterms:created>
  <dcterms:modified xsi:type="dcterms:W3CDTF">2020-04-14T12:59:00Z</dcterms:modified>
</cp:coreProperties>
</file>